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98" w:rsidRPr="002B6A0F" w:rsidRDefault="003C7998" w:rsidP="003C7998">
      <w:pPr>
        <w:pStyle w:val="Nagwek1"/>
        <w:rPr>
          <w:rFonts w:ascii="Verdana" w:hAnsi="Verdana" w:cs="Arial"/>
          <w:color w:val="000000" w:themeColor="text1"/>
          <w:sz w:val="18"/>
          <w:szCs w:val="18"/>
        </w:rPr>
      </w:pPr>
      <w:r w:rsidRPr="002B6A0F">
        <w:rPr>
          <w:rFonts w:ascii="Verdana" w:hAnsi="Verdana" w:cs="Arial"/>
          <w:color w:val="000000" w:themeColor="text1"/>
          <w:sz w:val="18"/>
          <w:szCs w:val="18"/>
        </w:rPr>
        <w:t>SZKOLENIE</w:t>
      </w:r>
    </w:p>
    <w:p w:rsidR="003C7998" w:rsidRPr="002B6A0F" w:rsidRDefault="003C7998" w:rsidP="003C7998">
      <w:pPr>
        <w:pStyle w:val="Nagwek1"/>
        <w:rPr>
          <w:rFonts w:ascii="Verdana" w:hAnsi="Verdana"/>
          <w:color w:val="000000" w:themeColor="text1"/>
          <w:sz w:val="18"/>
          <w:szCs w:val="18"/>
        </w:rPr>
      </w:pPr>
      <w:r w:rsidRPr="002B6A0F">
        <w:rPr>
          <w:rFonts w:ascii="Verdana" w:hAnsi="Verdana"/>
          <w:color w:val="000000" w:themeColor="text1"/>
          <w:sz w:val="18"/>
          <w:szCs w:val="18"/>
        </w:rPr>
        <w:t>,,</w:t>
      </w:r>
      <w:r w:rsidR="00CD3867" w:rsidRPr="002B6A0F">
        <w:rPr>
          <w:rFonts w:ascii="Verdana" w:hAnsi="Verdana"/>
          <w:color w:val="000000" w:themeColor="text1"/>
          <w:sz w:val="18"/>
          <w:szCs w:val="18"/>
        </w:rPr>
        <w:t>ZAWÓD NAUCZYCIEL – W POSZUKIWANIU NOWEJ MOTYWACJI DO PRACY</w:t>
      </w:r>
      <w:r w:rsidRPr="002B6A0F">
        <w:rPr>
          <w:rFonts w:ascii="Verdana" w:hAnsi="Verdana"/>
          <w:color w:val="000000" w:themeColor="text1"/>
          <w:sz w:val="18"/>
          <w:szCs w:val="18"/>
        </w:rPr>
        <w:t xml:space="preserve">” </w:t>
      </w:r>
    </w:p>
    <w:p w:rsidR="003C7998" w:rsidRPr="002B6A0F" w:rsidRDefault="003C7998" w:rsidP="003C7998">
      <w:pPr>
        <w:jc w:val="both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</w:p>
    <w:p w:rsidR="003C7998" w:rsidRPr="002B6A0F" w:rsidRDefault="003C7998" w:rsidP="003C7998">
      <w:pPr>
        <w:pStyle w:val="Nagwek8"/>
        <w:rPr>
          <w:rFonts w:cs="Arial"/>
          <w:color w:val="000000" w:themeColor="text1"/>
          <w:sz w:val="18"/>
          <w:szCs w:val="18"/>
        </w:rPr>
      </w:pPr>
      <w:r w:rsidRPr="002B6A0F">
        <w:rPr>
          <w:rFonts w:cs="Arial"/>
          <w:color w:val="000000" w:themeColor="text1"/>
          <w:sz w:val="18"/>
          <w:szCs w:val="18"/>
        </w:rPr>
        <w:t>Cel</w:t>
      </w:r>
    </w:p>
    <w:p w:rsidR="00CD3867" w:rsidRPr="002B6A0F" w:rsidRDefault="003C7998" w:rsidP="00CD3867">
      <w:pPr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hAnsi="Verdana" w:cs="Arial"/>
          <w:color w:val="000000" w:themeColor="text1"/>
          <w:sz w:val="18"/>
          <w:szCs w:val="18"/>
        </w:rPr>
        <w:t>Celem szkolenia</w:t>
      </w:r>
      <w:r w:rsidR="00CD3867" w:rsidRPr="002B6A0F">
        <w:rPr>
          <w:rFonts w:ascii="Verdana" w:hAnsi="Verdana" w:cs="Arial"/>
          <w:color w:val="000000" w:themeColor="text1"/>
          <w:sz w:val="18"/>
          <w:szCs w:val="18"/>
        </w:rPr>
        <w:t xml:space="preserve"> jest</w:t>
      </w:r>
      <w:r w:rsidRPr="002B6A0F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CD3867" w:rsidRPr="002B6A0F">
        <w:rPr>
          <w:rFonts w:ascii="Verdana" w:eastAsia="Calibri" w:hAnsi="Verdana"/>
          <w:color w:val="000000" w:themeColor="text1"/>
          <w:sz w:val="18"/>
          <w:szCs w:val="18"/>
        </w:rPr>
        <w:t xml:space="preserve">zainspirowanie uczestników do odnalezienia lub wzmocnienia motywacji do pracy. Przekazując rzetelną wiedzę uczestnikom oferuje się jednocześnie katalog rozwiązań i zachęca do wypracowania własnych strategii zaradczych. Wartością dodaną spotkań jest wypracowanie  programu działania (także zespołowego), którego efektem ma być budowanie sieci wsparcia społecznego i rozpoznanie nowych źródeł satysfakcji z pracy zawodowej. </w:t>
      </w:r>
    </w:p>
    <w:p w:rsidR="003C7998" w:rsidRPr="002B6A0F" w:rsidRDefault="003C7998" w:rsidP="003C7998">
      <w:pPr>
        <w:pStyle w:val="Nagwek1"/>
        <w:rPr>
          <w:rFonts w:ascii="Verdana" w:hAnsi="Verdana" w:cs="Arial"/>
          <w:color w:val="000000" w:themeColor="text1"/>
          <w:sz w:val="18"/>
          <w:szCs w:val="18"/>
        </w:rPr>
      </w:pPr>
    </w:p>
    <w:p w:rsidR="003C7998" w:rsidRPr="002B6A0F" w:rsidRDefault="003C7998" w:rsidP="003C7998">
      <w:pPr>
        <w:pStyle w:val="Nagwek1"/>
        <w:rPr>
          <w:rFonts w:ascii="Verdana" w:hAnsi="Verdana" w:cs="Arial"/>
          <w:color w:val="000000" w:themeColor="text1"/>
          <w:sz w:val="18"/>
          <w:szCs w:val="18"/>
        </w:rPr>
      </w:pPr>
      <w:r w:rsidRPr="002B6A0F">
        <w:rPr>
          <w:rFonts w:ascii="Verdana" w:hAnsi="Verdana" w:cs="Arial"/>
          <w:color w:val="000000" w:themeColor="text1"/>
          <w:sz w:val="18"/>
          <w:szCs w:val="18"/>
        </w:rPr>
        <w:t>Adresaci</w:t>
      </w:r>
    </w:p>
    <w:p w:rsidR="003C7998" w:rsidRPr="002B6A0F" w:rsidRDefault="003C7998" w:rsidP="003C7998">
      <w:pPr>
        <w:jc w:val="both"/>
        <w:rPr>
          <w:rFonts w:ascii="Verdana" w:hAnsi="Verdana"/>
          <w:i/>
          <w:color w:val="000000" w:themeColor="text1"/>
          <w:sz w:val="18"/>
          <w:szCs w:val="18"/>
        </w:rPr>
      </w:pPr>
      <w:r w:rsidRPr="002B6A0F">
        <w:rPr>
          <w:rFonts w:ascii="Verdana" w:hAnsi="Verdana"/>
          <w:color w:val="000000" w:themeColor="text1"/>
          <w:sz w:val="18"/>
          <w:szCs w:val="18"/>
        </w:rPr>
        <w:t>Szkolenie</w:t>
      </w:r>
      <w:r w:rsidRPr="002B6A0F">
        <w:rPr>
          <w:rFonts w:ascii="Verdana" w:eastAsia="Calibri" w:hAnsi="Verdana"/>
          <w:color w:val="000000" w:themeColor="text1"/>
          <w:sz w:val="18"/>
          <w:szCs w:val="18"/>
        </w:rPr>
        <w:t xml:space="preserve"> </w:t>
      </w:r>
      <w:r w:rsidR="00CD3867" w:rsidRPr="002B6A0F">
        <w:rPr>
          <w:rFonts w:ascii="Verdana" w:eastAsia="Calibri" w:hAnsi="Verdana"/>
          <w:color w:val="000000" w:themeColor="text1"/>
          <w:sz w:val="18"/>
          <w:szCs w:val="18"/>
        </w:rPr>
        <w:t>kierowane jest do nauczycieli ws</w:t>
      </w:r>
      <w:r w:rsidR="002B6A0F">
        <w:rPr>
          <w:rFonts w:ascii="Verdana" w:eastAsia="Calibri" w:hAnsi="Verdana"/>
          <w:color w:val="000000" w:themeColor="text1"/>
          <w:sz w:val="18"/>
          <w:szCs w:val="18"/>
        </w:rPr>
        <w:t>zystkich poziomów edukacyjnych różnych</w:t>
      </w:r>
      <w:r w:rsidR="00CD3867" w:rsidRPr="002B6A0F">
        <w:rPr>
          <w:rFonts w:ascii="Verdana" w:eastAsia="Calibri" w:hAnsi="Verdana"/>
          <w:color w:val="000000" w:themeColor="text1"/>
          <w:sz w:val="18"/>
          <w:szCs w:val="18"/>
        </w:rPr>
        <w:t xml:space="preserve"> specjalności.</w:t>
      </w:r>
    </w:p>
    <w:p w:rsidR="003C7998" w:rsidRPr="002B6A0F" w:rsidRDefault="003C7998" w:rsidP="003C7998">
      <w:pPr>
        <w:pStyle w:val="Tekstpodstawowy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2B6A0F">
        <w:rPr>
          <w:rFonts w:ascii="Verdana" w:hAnsi="Verdana"/>
          <w:i w:val="0"/>
          <w:color w:val="000000" w:themeColor="text1"/>
          <w:sz w:val="18"/>
          <w:szCs w:val="18"/>
        </w:rPr>
        <w:t xml:space="preserve"> </w:t>
      </w:r>
    </w:p>
    <w:p w:rsidR="003C7998" w:rsidRPr="002B6A0F" w:rsidRDefault="003C7998" w:rsidP="003C7998">
      <w:pPr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2B6A0F">
        <w:rPr>
          <w:rFonts w:ascii="Verdana" w:hAnsi="Verdana" w:cs="Arial"/>
          <w:b/>
          <w:color w:val="000000" w:themeColor="text1"/>
          <w:sz w:val="18"/>
          <w:szCs w:val="18"/>
        </w:rPr>
        <w:t>Prowadzący</w:t>
      </w:r>
    </w:p>
    <w:p w:rsidR="003C7998" w:rsidRPr="002B6A0F" w:rsidRDefault="003C7998" w:rsidP="00724540">
      <w:pPr>
        <w:shd w:val="clear" w:color="auto" w:fill="FFFFFF"/>
        <w:spacing w:line="167" w:lineRule="atLeas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B6A0F">
        <w:rPr>
          <w:rFonts w:ascii="Verdana" w:hAnsi="Verdana" w:cs="Arial"/>
          <w:color w:val="000000" w:themeColor="text1"/>
          <w:sz w:val="18"/>
          <w:szCs w:val="18"/>
        </w:rPr>
        <w:t xml:space="preserve">Edyta Łoboda-Świątczak - doktor psychologii, wykładowca akademicki, psycholożka kliniczna, </w:t>
      </w:r>
      <w:proofErr w:type="spellStart"/>
      <w:r w:rsidRPr="002B6A0F">
        <w:rPr>
          <w:rFonts w:ascii="Verdana" w:hAnsi="Verdana" w:cs="Arial"/>
          <w:color w:val="000000" w:themeColor="text1"/>
          <w:sz w:val="18"/>
          <w:szCs w:val="18"/>
        </w:rPr>
        <w:t>coach</w:t>
      </w:r>
      <w:proofErr w:type="spellEnd"/>
      <w:r w:rsidRPr="002B6A0F">
        <w:rPr>
          <w:rFonts w:ascii="Verdana" w:hAnsi="Verdana" w:cs="Arial"/>
          <w:color w:val="000000" w:themeColor="text1"/>
          <w:sz w:val="18"/>
          <w:szCs w:val="18"/>
        </w:rPr>
        <w:t xml:space="preserve"> kryzysowy i terapeutka. Członkini Polskiego Towarzystwa Psychologicznego. Współpracuje ze środowiskiem szkolnym i biznesowym, ma wieloletnie doświadczenie w zakresie pomocy psychologicznej oraz szkoleń  z obszaru profilaktyki społecznej, zdrowia psychicznego, kompetencji miękkich, nowych modeli zarządzania ludźmi, pracy z uczniem.  Autorka publikacji naukowych na temat psychologii władzy w organizacji, działania sekt, różnic międzypłciowych.</w:t>
      </w:r>
    </w:p>
    <w:p w:rsidR="003C7998" w:rsidRPr="002B6A0F" w:rsidRDefault="003C7998" w:rsidP="003C7998">
      <w:pPr>
        <w:jc w:val="both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</w:p>
    <w:p w:rsidR="003C7998" w:rsidRPr="002B6A0F" w:rsidRDefault="003C7998" w:rsidP="003C7998">
      <w:pPr>
        <w:jc w:val="both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2B6A0F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Program </w:t>
      </w:r>
    </w:p>
    <w:p w:rsidR="003C7998" w:rsidRPr="002B6A0F" w:rsidRDefault="00CD3867" w:rsidP="003C7998">
      <w:pPr>
        <w:jc w:val="both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 xml:space="preserve">Zajęcia prowadzone są głównie metodami aktywnymi, z wykorzystaniem metafory, autodiagnozy, pracy indywidualnej i zespołowej. </w:t>
      </w:r>
      <w:r w:rsidR="002B6A0F">
        <w:rPr>
          <w:rFonts w:ascii="Verdana" w:hAnsi="Verdana" w:cs="Arial"/>
          <w:bCs/>
          <w:color w:val="000000" w:themeColor="text1"/>
          <w:sz w:val="18"/>
          <w:szCs w:val="18"/>
        </w:rPr>
        <w:t>Tematyka szkolenia obejmuje cztery obszary.</w:t>
      </w:r>
    </w:p>
    <w:p w:rsidR="00CD3867" w:rsidRPr="002B6A0F" w:rsidRDefault="00CD3867" w:rsidP="00CD3867">
      <w:pPr>
        <w:pStyle w:val="Akapitzlist"/>
        <w:numPr>
          <w:ilvl w:val="0"/>
          <w:numId w:val="1"/>
        </w:numPr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Motywacja do pracy:</w:t>
      </w:r>
    </w:p>
    <w:p w:rsidR="00CD3867" w:rsidRPr="002B6A0F" w:rsidRDefault="00CD3867" w:rsidP="00CD3867">
      <w:pPr>
        <w:numPr>
          <w:ilvl w:val="1"/>
          <w:numId w:val="1"/>
        </w:numPr>
        <w:spacing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co nas motywuje, co demotywuje – bardzo krótki i praktyczny przegląd teorii  motywacji, poparty przykładami,</w:t>
      </w:r>
    </w:p>
    <w:p w:rsidR="00CD3867" w:rsidRPr="002B6A0F" w:rsidRDefault="00CD3867" w:rsidP="00CD386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percepcja własnej roli zawodowej -  jaki jestem, co jest dla mnie ważne w tej pracy – autodiagnoza.</w:t>
      </w:r>
    </w:p>
    <w:p w:rsidR="00CD3867" w:rsidRPr="002B6A0F" w:rsidRDefault="00CD3867" w:rsidP="00CD386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Wypalenie zawodowe:</w:t>
      </w:r>
    </w:p>
    <w:p w:rsidR="00CD3867" w:rsidRPr="002B6A0F" w:rsidRDefault="00CD3867" w:rsidP="00CD386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kto i kiedy się wypala zawodowo,</w:t>
      </w:r>
    </w:p>
    <w:p w:rsidR="00CD3867" w:rsidRPr="002B6A0F" w:rsidRDefault="00CD3867" w:rsidP="00CD386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czynniki ryzyka,</w:t>
      </w:r>
    </w:p>
    <w:p w:rsidR="00CD3867" w:rsidRPr="002B6A0F" w:rsidRDefault="00CD3867" w:rsidP="00CD386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wypalenie czy znudzenie – po czym poznać wypalenie zawodowe,</w:t>
      </w:r>
    </w:p>
    <w:p w:rsidR="00CD3867" w:rsidRPr="002B6A0F" w:rsidRDefault="00CD3867" w:rsidP="00CD386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autodiagnoza poziomu wypalenia zawodowego,</w:t>
      </w:r>
    </w:p>
    <w:p w:rsidR="00CD3867" w:rsidRPr="002B6A0F" w:rsidRDefault="00724540" w:rsidP="00CD386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>
        <w:rPr>
          <w:rFonts w:ascii="Verdana" w:eastAsia="Calibri" w:hAnsi="Verdana"/>
          <w:color w:val="000000" w:themeColor="text1"/>
          <w:sz w:val="18"/>
          <w:szCs w:val="18"/>
        </w:rPr>
        <w:t>przeciwdziałanie wypaleniu – dziesięć</w:t>
      </w:r>
      <w:r w:rsidR="00CD3867" w:rsidRPr="002B6A0F">
        <w:rPr>
          <w:rFonts w:ascii="Verdana" w:eastAsia="Calibri" w:hAnsi="Verdana"/>
          <w:color w:val="000000" w:themeColor="text1"/>
          <w:sz w:val="18"/>
          <w:szCs w:val="18"/>
        </w:rPr>
        <w:t xml:space="preserve"> złotych rad nie do odrzucenia.</w:t>
      </w:r>
    </w:p>
    <w:p w:rsidR="00CD3867" w:rsidRPr="002B6A0F" w:rsidRDefault="00CD3867" w:rsidP="00CD386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W poszukiwaniu nowej motywacji do pracy:</w:t>
      </w:r>
    </w:p>
    <w:p w:rsidR="00CD3867" w:rsidRPr="002B6A0F" w:rsidRDefault="00CD3867" w:rsidP="00CD386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w poszukiwaniu nowej motywacji do pracy - świeże spojrzenie na własną pracę i jej znaczenie,</w:t>
      </w:r>
    </w:p>
    <w:p w:rsidR="00CD3867" w:rsidRPr="002B6A0F" w:rsidRDefault="00CD3867" w:rsidP="00CD386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nie pchać wózka pod górę  - nowe modele pracy z uczniem.</w:t>
      </w:r>
    </w:p>
    <w:p w:rsidR="00CD3867" w:rsidRPr="002B6A0F" w:rsidRDefault="00CD3867" w:rsidP="00CD386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Zarządzanie stresem:</w:t>
      </w:r>
      <w:bookmarkStart w:id="0" w:name="_GoBack"/>
      <w:bookmarkEnd w:id="0"/>
    </w:p>
    <w:p w:rsidR="00CD3867" w:rsidRPr="002B6A0F" w:rsidRDefault="00CD3867" w:rsidP="00CD386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stres w pracy – źródła stresu zawodowego</w:t>
      </w:r>
      <w:r w:rsidR="00724540">
        <w:rPr>
          <w:rFonts w:ascii="Verdana" w:eastAsia="Calibri" w:hAnsi="Verdana"/>
          <w:color w:val="000000" w:themeColor="text1"/>
          <w:sz w:val="18"/>
          <w:szCs w:val="18"/>
        </w:rPr>
        <w:t>,</w:t>
      </w:r>
    </w:p>
    <w:p w:rsidR="00CD3867" w:rsidRPr="002B6A0F" w:rsidRDefault="00CD3867" w:rsidP="00CD386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gdzie jest stres - analiza własnych postaw wobec stresu i radzenia sobie z nim,</w:t>
      </w:r>
    </w:p>
    <w:p w:rsidR="00CD3867" w:rsidRPr="002B6A0F" w:rsidRDefault="00CD3867" w:rsidP="00CD386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strategie radzenia sobie ze stresem – autodiagnoza,</w:t>
      </w:r>
    </w:p>
    <w:p w:rsidR="00CD3867" w:rsidRPr="002B6A0F" w:rsidRDefault="00CD3867" w:rsidP="00CD386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Verdana" w:eastAsia="Calibri" w:hAnsi="Verdana"/>
          <w:color w:val="000000" w:themeColor="text1"/>
          <w:sz w:val="18"/>
          <w:szCs w:val="18"/>
        </w:rPr>
      </w:pPr>
      <w:r w:rsidRPr="002B6A0F">
        <w:rPr>
          <w:rFonts w:ascii="Verdana" w:eastAsia="Calibri" w:hAnsi="Verdana"/>
          <w:color w:val="000000" w:themeColor="text1"/>
          <w:sz w:val="18"/>
          <w:szCs w:val="18"/>
        </w:rPr>
        <w:t>techniki relaksacyjne – przegląd technik i trening relaksacji z wykorzystaniem wybranych technik.</w:t>
      </w:r>
    </w:p>
    <w:p w:rsidR="003C7998" w:rsidRPr="002B6A0F" w:rsidRDefault="003C7998" w:rsidP="003C7998">
      <w:pPr>
        <w:jc w:val="both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</w:p>
    <w:p w:rsidR="003C7998" w:rsidRPr="002B6A0F" w:rsidRDefault="003C7998" w:rsidP="003C7998">
      <w:pPr>
        <w:jc w:val="both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2B6A0F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Liczba godzin: </w:t>
      </w:r>
      <w:r w:rsidR="00CD3867" w:rsidRPr="002B6A0F">
        <w:rPr>
          <w:rFonts w:ascii="Verdana" w:hAnsi="Verdana" w:cs="Arial"/>
          <w:bCs/>
          <w:color w:val="000000" w:themeColor="text1"/>
          <w:sz w:val="18"/>
          <w:szCs w:val="18"/>
        </w:rPr>
        <w:t>6</w:t>
      </w:r>
    </w:p>
    <w:p w:rsidR="003C7998" w:rsidRPr="002B6A0F" w:rsidRDefault="003C7998" w:rsidP="003C7998">
      <w:pPr>
        <w:jc w:val="both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2B6A0F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Liczba uczestników: </w:t>
      </w:r>
      <w:r w:rsidRPr="002B6A0F">
        <w:rPr>
          <w:rFonts w:ascii="Verdana" w:hAnsi="Verdana" w:cs="Arial"/>
          <w:bCs/>
          <w:color w:val="000000" w:themeColor="text1"/>
          <w:sz w:val="18"/>
          <w:szCs w:val="18"/>
        </w:rPr>
        <w:t>10-20 osób</w:t>
      </w:r>
    </w:p>
    <w:p w:rsidR="003C7998" w:rsidRPr="002B6A0F" w:rsidRDefault="003C7998" w:rsidP="003C7998">
      <w:pPr>
        <w:jc w:val="both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2B6A0F">
        <w:rPr>
          <w:rFonts w:ascii="Verdana" w:hAnsi="Verdana" w:cs="Arial"/>
          <w:b/>
          <w:bCs/>
          <w:color w:val="000000" w:themeColor="text1"/>
          <w:sz w:val="18"/>
          <w:szCs w:val="18"/>
        </w:rPr>
        <w:t>Odpłatność:</w:t>
      </w:r>
      <w:r w:rsidR="00CD3867" w:rsidRPr="002B6A0F">
        <w:rPr>
          <w:rFonts w:ascii="Verdana" w:hAnsi="Verdana" w:cs="Arial"/>
          <w:bCs/>
          <w:color w:val="000000" w:themeColor="text1"/>
          <w:sz w:val="18"/>
          <w:szCs w:val="18"/>
        </w:rPr>
        <w:t xml:space="preserve"> 20</w:t>
      </w:r>
      <w:r w:rsidRPr="002B6A0F">
        <w:rPr>
          <w:rFonts w:ascii="Verdana" w:hAnsi="Verdana" w:cs="Arial"/>
          <w:bCs/>
          <w:color w:val="000000" w:themeColor="text1"/>
          <w:sz w:val="18"/>
          <w:szCs w:val="18"/>
        </w:rPr>
        <w:t>0 zł</w:t>
      </w:r>
    </w:p>
    <w:p w:rsidR="00ED2D47" w:rsidRPr="002B6A0F" w:rsidRDefault="003C7998" w:rsidP="00C65C91">
      <w:pPr>
        <w:jc w:val="both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2B6A0F">
        <w:rPr>
          <w:rFonts w:ascii="Verdana" w:hAnsi="Verdana" w:cs="Arial"/>
          <w:b/>
          <w:bCs/>
          <w:color w:val="000000" w:themeColor="text1"/>
          <w:sz w:val="18"/>
          <w:szCs w:val="18"/>
        </w:rPr>
        <w:t>Po ukończeniu szkolenia</w:t>
      </w:r>
      <w:r w:rsidRPr="002B6A0F">
        <w:rPr>
          <w:rFonts w:ascii="Verdana" w:hAnsi="Verdana" w:cs="Arial"/>
          <w:bCs/>
          <w:color w:val="000000" w:themeColor="text1"/>
          <w:sz w:val="18"/>
          <w:szCs w:val="18"/>
        </w:rPr>
        <w:t>: zaświadczenie o ukończeniu szkolenia</w:t>
      </w:r>
    </w:p>
    <w:sectPr w:rsidR="00ED2D47" w:rsidRPr="002B6A0F" w:rsidSect="00ED2D4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4D" w:rsidRDefault="00EE634D" w:rsidP="00C65C91">
      <w:r>
        <w:separator/>
      </w:r>
    </w:p>
  </w:endnote>
  <w:endnote w:type="continuationSeparator" w:id="0">
    <w:p w:rsidR="00EE634D" w:rsidRDefault="00EE634D" w:rsidP="00C6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47" w:rsidRDefault="008E7A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2D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D47" w:rsidRDefault="00ED2D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47" w:rsidRDefault="00ED2D47" w:rsidP="00ED2D47">
    <w:pPr>
      <w:pStyle w:val="Stopka"/>
      <w:ind w:right="360"/>
      <w:jc w:val="center"/>
    </w:pPr>
  </w:p>
  <w:p w:rsidR="00C65C91" w:rsidRDefault="00C65C91" w:rsidP="00ED2D47">
    <w:pPr>
      <w:pStyle w:val="Stopka"/>
      <w:ind w:right="360"/>
      <w:jc w:val="center"/>
    </w:pPr>
  </w:p>
  <w:p w:rsidR="00C65C91" w:rsidRDefault="00C65C91" w:rsidP="00ED2D47">
    <w:pPr>
      <w:pStyle w:val="Stopka"/>
      <w:ind w:right="360"/>
      <w:jc w:val="center"/>
    </w:pPr>
  </w:p>
  <w:p w:rsidR="00C65C91" w:rsidRDefault="00C65C91" w:rsidP="00ED2D47">
    <w:pPr>
      <w:pStyle w:val="Stopka"/>
      <w:ind w:right="360"/>
      <w:jc w:val="center"/>
    </w:pPr>
  </w:p>
  <w:p w:rsidR="00C65C91" w:rsidRDefault="00C65C91" w:rsidP="00ED2D4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4D" w:rsidRDefault="00EE634D" w:rsidP="00C65C91">
      <w:r>
        <w:separator/>
      </w:r>
    </w:p>
  </w:footnote>
  <w:footnote w:type="continuationSeparator" w:id="0">
    <w:p w:rsidR="00EE634D" w:rsidRDefault="00EE634D" w:rsidP="00C6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1"/>
      <w:gridCol w:w="7887"/>
    </w:tblGrid>
    <w:tr w:rsidR="00ED2D47">
      <w:tc>
        <w:tcPr>
          <w:tcW w:w="1605" w:type="dxa"/>
        </w:tcPr>
        <w:p w:rsidR="00ED2D47" w:rsidRDefault="00ED2D47">
          <w:pPr>
            <w:pStyle w:val="Nagwek"/>
            <w:tabs>
              <w:tab w:val="clear" w:pos="4536"/>
              <w:tab w:val="clear" w:pos="9072"/>
            </w:tabs>
            <w:rPr>
              <w:sz w:val="26"/>
            </w:rPr>
          </w:pPr>
          <w:r>
            <w:rPr>
              <w:noProof/>
              <w:sz w:val="26"/>
            </w:rPr>
            <w:drawing>
              <wp:inline distT="0" distB="0" distL="0" distR="0">
                <wp:extent cx="1111935" cy="79200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ANS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935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</w:tcPr>
        <w:p w:rsidR="00ED2D47" w:rsidRDefault="00ED2D47">
          <w:pPr>
            <w:rPr>
              <w:sz w:val="12"/>
              <w:lang w:val="de-DE"/>
            </w:rPr>
          </w:pPr>
        </w:p>
        <w:p w:rsidR="00ED2D47" w:rsidRDefault="00ED2D47">
          <w:pPr>
            <w:pStyle w:val="Nagwek"/>
            <w:tabs>
              <w:tab w:val="left" w:pos="708"/>
            </w:tabs>
            <w:rPr>
              <w:rFonts w:ascii="Verdana" w:hAnsi="Verdana" w:cs="Arial"/>
              <w:b/>
              <w:bCs/>
              <w:sz w:val="18"/>
            </w:rPr>
          </w:pPr>
          <w:r>
            <w:rPr>
              <w:rFonts w:ascii="Verdana" w:hAnsi="Verdana" w:cs="Arial"/>
              <w:b/>
              <w:bCs/>
              <w:sz w:val="18"/>
            </w:rPr>
            <w:t>Kursy i szkolenia</w:t>
          </w:r>
        </w:p>
        <w:p w:rsidR="00ED2D47" w:rsidRDefault="00ED2D47">
          <w:pPr>
            <w:pStyle w:val="Nagwek"/>
            <w:tabs>
              <w:tab w:val="left" w:pos="708"/>
            </w:tabs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Akademia Nauk Stosowanych w Koninie</w:t>
          </w:r>
        </w:p>
        <w:p w:rsidR="00ED2D47" w:rsidRDefault="00ED2D47">
          <w:pPr>
            <w:pStyle w:val="Nagwek"/>
            <w:tabs>
              <w:tab w:val="left" w:pos="708"/>
            </w:tabs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ul. Przyjaźni 1, 62-510 Konin</w:t>
          </w:r>
        </w:p>
        <w:p w:rsidR="00ED2D47" w:rsidRDefault="00ED2D47">
          <w:pPr>
            <w:pStyle w:val="Nagwek"/>
            <w:tabs>
              <w:tab w:val="left" w:pos="708"/>
            </w:tabs>
            <w:rPr>
              <w:rFonts w:ascii="Verdana" w:hAnsi="Verdana" w:cs="Arial"/>
              <w:sz w:val="18"/>
              <w:szCs w:val="17"/>
            </w:rPr>
          </w:pPr>
          <w:r>
            <w:rPr>
              <w:rFonts w:ascii="Verdana" w:hAnsi="Verdana" w:cs="Arial"/>
              <w:sz w:val="18"/>
            </w:rPr>
            <w:t xml:space="preserve">tel. </w:t>
          </w:r>
          <w:r>
            <w:rPr>
              <w:rFonts w:ascii="Verdana" w:hAnsi="Verdana" w:cs="Arial"/>
              <w:sz w:val="18"/>
              <w:szCs w:val="17"/>
            </w:rPr>
            <w:t>63-249-72-34</w:t>
          </w:r>
        </w:p>
        <w:p w:rsidR="00ED2D47" w:rsidRPr="000657CA" w:rsidRDefault="00ED2D47">
          <w:pPr>
            <w:rPr>
              <w:rFonts w:ascii="Verdana" w:hAnsi="Verdana" w:cs="Arial"/>
              <w:color w:val="000000"/>
              <w:sz w:val="18"/>
              <w:szCs w:val="17"/>
            </w:rPr>
          </w:pPr>
          <w:r w:rsidRPr="00962FF9">
            <w:rPr>
              <w:rFonts w:ascii="Verdana" w:hAnsi="Verdana" w:cs="Arial"/>
              <w:color w:val="000000"/>
              <w:sz w:val="18"/>
              <w:szCs w:val="17"/>
            </w:rPr>
            <w:t>www.</w:t>
          </w:r>
          <w:r>
            <w:rPr>
              <w:rFonts w:ascii="Verdana" w:hAnsi="Verdana" w:cs="Arial"/>
              <w:color w:val="000000"/>
              <w:sz w:val="18"/>
              <w:szCs w:val="17"/>
            </w:rPr>
            <w:t>ans.konin.edu.pl</w:t>
          </w:r>
        </w:p>
      </w:tc>
    </w:tr>
  </w:tbl>
  <w:p w:rsidR="00ED2D47" w:rsidRDefault="00ED2D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068E9"/>
    <w:multiLevelType w:val="hybridMultilevel"/>
    <w:tmpl w:val="037C10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ACC741D"/>
    <w:multiLevelType w:val="hybridMultilevel"/>
    <w:tmpl w:val="0F7C799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98"/>
    <w:rsid w:val="00163F20"/>
    <w:rsid w:val="001C0A5B"/>
    <w:rsid w:val="002B6A0F"/>
    <w:rsid w:val="003C7998"/>
    <w:rsid w:val="00724540"/>
    <w:rsid w:val="008E7AAB"/>
    <w:rsid w:val="00AB7E5F"/>
    <w:rsid w:val="00B625E3"/>
    <w:rsid w:val="00BF7C3D"/>
    <w:rsid w:val="00C65C91"/>
    <w:rsid w:val="00CD3867"/>
    <w:rsid w:val="00DD4F78"/>
    <w:rsid w:val="00ED2D47"/>
    <w:rsid w:val="00E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C84BB-70E2-4396-8C80-ADBA3047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998"/>
    <w:pPr>
      <w:keepNext/>
      <w:jc w:val="both"/>
      <w:outlineLvl w:val="0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C7998"/>
    <w:pPr>
      <w:keepNext/>
      <w:jc w:val="both"/>
      <w:outlineLvl w:val="7"/>
    </w:pPr>
    <w:rPr>
      <w:rFonts w:ascii="Verdana" w:hAnsi="Verdana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9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7998"/>
    <w:rPr>
      <w:rFonts w:ascii="Verdana" w:eastAsia="Times New Roman" w:hAnsi="Verdana" w:cs="Times New Roman"/>
      <w:b/>
      <w:bCs/>
      <w:color w:val="000000"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C7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C7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C7998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79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C79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79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C7998"/>
  </w:style>
  <w:style w:type="paragraph" w:styleId="Akapitzlist">
    <w:name w:val="List Paragraph"/>
    <w:basedOn w:val="Normalny"/>
    <w:uiPriority w:val="34"/>
    <w:qFormat/>
    <w:rsid w:val="003C79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9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Olejniczak</dc:creator>
  <cp:keywords/>
  <dc:description/>
  <cp:lastModifiedBy>Sylwia Malczyk</cp:lastModifiedBy>
  <cp:revision>3</cp:revision>
  <dcterms:created xsi:type="dcterms:W3CDTF">2022-05-11T10:04:00Z</dcterms:created>
  <dcterms:modified xsi:type="dcterms:W3CDTF">2022-05-18T10:38:00Z</dcterms:modified>
</cp:coreProperties>
</file>