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0330ADFB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38710D53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37905605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SPOŁECZNYCH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57A01E94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491616">
        <w:rPr>
          <w:rFonts w:ascii="Times New Roman" w:hAnsi="Times New Roman"/>
          <w:b/>
        </w:rPr>
        <w:t>BEZPIECZEŃSTWO WEWNĘTRZE</w:t>
      </w:r>
      <w:bookmarkStart w:id="1" w:name="_GoBack"/>
      <w:bookmarkEnd w:id="1"/>
    </w:p>
    <w:p w14:paraId="65169DF6" w14:textId="66E5DC54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0D5792" w:rsidRPr="004068DC">
        <w:rPr>
          <w:rFonts w:ascii="Times New Roman" w:hAnsi="Times New Roman"/>
        </w:rPr>
        <w:t xml:space="preserve"> </w:t>
      </w:r>
      <w:r w:rsidR="000D5792">
        <w:rPr>
          <w:rFonts w:ascii="Times New Roman" w:hAnsi="Times New Roman"/>
          <w:color w:val="000000" w:themeColor="text1"/>
          <w:shd w:val="clear" w:color="auto" w:fill="FFFFFF"/>
        </w:rPr>
        <w:t>ZARZĄDZANIE KRYZYSOWE I BEZPIECZEŃSTWO PUBLICZNE</w:t>
      </w:r>
    </w:p>
    <w:p w14:paraId="2FB6DFE7" w14:textId="7777777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F72D17">
        <w:rPr>
          <w:rFonts w:ascii="Times New Roman" w:hAnsi="Times New Roman"/>
          <w:strike/>
        </w:rPr>
        <w:t>STUDIA STACJONARNE</w:t>
      </w:r>
      <w:r w:rsidR="00DA2FFB" w:rsidRPr="004068DC">
        <w:rPr>
          <w:rFonts w:ascii="Times New Roman" w:hAnsi="Times New Roman"/>
        </w:rPr>
        <w:t xml:space="preserve"> / </w:t>
      </w:r>
      <w:r w:rsidR="00DA2FFB" w:rsidRPr="00F72D17">
        <w:rPr>
          <w:rFonts w:ascii="Times New Roman" w:hAnsi="Times New Roman"/>
        </w:rPr>
        <w:t>STUDIA NIESTACJONARNE</w:t>
      </w:r>
    </w:p>
    <w:p w14:paraId="15B86C39" w14:textId="77777777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/ </w:t>
      </w:r>
      <w:r w:rsidRPr="00491616">
        <w:rPr>
          <w:rFonts w:ascii="Times New Roman" w:hAnsi="Times New Roman"/>
          <w:strike/>
        </w:rPr>
        <w:t>DRUGIEGO STOPNIA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4B407DE0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Praktyka zawodowa</w:t>
      </w:r>
      <w:r w:rsidR="00F771E9">
        <w:rPr>
          <w:rFonts w:ascii="Times New Roman" w:hAnsi="Times New Roman"/>
        </w:rPr>
        <w:t>:</w:t>
      </w:r>
      <w:r w:rsidRPr="002B3135">
        <w:rPr>
          <w:rFonts w:ascii="Times New Roman" w:hAnsi="Times New Roman"/>
        </w:rPr>
        <w:t xml:space="preserve"> </w:t>
      </w:r>
      <w:r w:rsidR="00491616">
        <w:rPr>
          <w:rFonts w:ascii="Times New Roman" w:hAnsi="Times New Roman"/>
        </w:rPr>
        <w:t>1</w:t>
      </w:r>
      <w:r w:rsidR="00CD67BC">
        <w:rPr>
          <w:rFonts w:ascii="Times New Roman" w:hAnsi="Times New Roman"/>
        </w:rPr>
        <w:t>2</w:t>
      </w:r>
      <w:r w:rsidR="00491616">
        <w:rPr>
          <w:rFonts w:ascii="Times New Roman" w:hAnsi="Times New Roman"/>
        </w:rPr>
        <w:t xml:space="preserve">0 </w:t>
      </w:r>
      <w:r w:rsidRPr="002B3135">
        <w:rPr>
          <w:rFonts w:ascii="Times New Roman" w:hAnsi="Times New Roman"/>
        </w:rPr>
        <w:t xml:space="preserve">godzin, rok </w:t>
      </w:r>
      <w:r w:rsidR="00F771E9">
        <w:rPr>
          <w:rFonts w:ascii="Times New Roman" w:hAnsi="Times New Roman"/>
        </w:rPr>
        <w:t>I</w:t>
      </w:r>
      <w:r w:rsidR="00FB079C">
        <w:rPr>
          <w:rFonts w:ascii="Times New Roman" w:hAnsi="Times New Roman"/>
        </w:rPr>
        <w:t>I</w:t>
      </w:r>
      <w:r w:rsidR="00CD67BC">
        <w:rPr>
          <w:rFonts w:ascii="Times New Roman" w:hAnsi="Times New Roman"/>
        </w:rPr>
        <w:t>I</w:t>
      </w:r>
      <w:r w:rsidRPr="002B3135">
        <w:rPr>
          <w:rFonts w:ascii="Times New Roman" w:hAnsi="Times New Roman"/>
        </w:rPr>
        <w:t xml:space="preserve">, semestr </w:t>
      </w:r>
      <w:r w:rsidR="00FB079C">
        <w:rPr>
          <w:rFonts w:ascii="Times New Roman" w:hAnsi="Times New Roman"/>
        </w:rPr>
        <w:t>V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491616" w:rsidRPr="002B3135" w14:paraId="4DF7CB19" w14:textId="3334E2FE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5F51CA8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91B" w14:textId="2054F7C9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ma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zaawansowaną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wiedzę dotyczącą funkcjonowania administracji publicznej, specjalistycznych służb, inspekcji i straży realizujących zadania z zakresu bezpieczeństwa i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BC78163" w14:textId="5A85A8CB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5FD28E9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EB93" w14:textId="3EE1C528" w:rsidR="00491616" w:rsidRPr="00491616" w:rsidRDefault="00491616" w:rsidP="00FB079C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zna i rozumie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zasady prawa własności intelektualnej, pozyskiwania i ochrony danych, właściwe dla studiowania problematyki bezpieczeństwa i 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120353" w14:textId="756C7AF5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2BB59EAF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054" w14:textId="325D1E48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ma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zaawansowaną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wiedzę specjalnościową, ukierunkowaną na wybrany obszar problematyki bezpieczeństwa i 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217DA70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71957943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3473" w14:textId="461FAE87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identyfikować zagrożenia bezpieczeństwa oraz formułować sposoby praktycznego reagowania w sytuacjach kryzysowych, w tym dotyczących infrastruktury krytycznej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D084E1F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0E59E97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5DB0" w14:textId="24388980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diagnozować i prognozować procesy i zjawiska w zakresie bezpieczeństwa oraz generować i wdrażać rozwiązania konkretnych problemów w zakresie bezpieczeństwa z uwzględnieniem umiejętności nabytych podczas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967DAC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CC30" w14:textId="2A5D4F52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10A6" w14:textId="165C4EFE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osiada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umiejętność identyfikowania i diagnozowania procesów i zjawisk w zakresie bezpieczeństwa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i systemów ochrony w powiązaniu z umiejętnościami uzyskanymi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w ramach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878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E3A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E7E2901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DF3A" w14:textId="58B8CA4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87FD" w14:textId="6FF6FA3E" w:rsidR="00491616" w:rsidRPr="00491616" w:rsidRDefault="00A94638" w:rsidP="00FB079C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20"/>
              </w:rPr>
              <w:t>p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otrafi</w:t>
            </w:r>
            <w:r>
              <w:rPr>
                <w:rFonts w:ascii="Times New Roman" w:hAnsi="Times New Roman"/>
                <w:spacing w:val="-6"/>
                <w:sz w:val="18"/>
                <w:szCs w:val="20"/>
              </w:rPr>
              <w:t>,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planować i organizować pracę indywidualną oraz w zespole oraz współdziałać z innymi osobami w ramach prac zespołowych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F89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08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3CCE7216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DCA9" w14:textId="44346580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C4F" w14:textId="02C60AD8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20"/>
              </w:rPr>
              <w:t>p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otrafi</w:t>
            </w:r>
            <w:r>
              <w:rPr>
                <w:rFonts w:ascii="Times New Roman" w:hAnsi="Times New Roman"/>
                <w:spacing w:val="-6"/>
                <w:sz w:val="18"/>
                <w:szCs w:val="20"/>
              </w:rPr>
              <w:t>,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samodzielnie planować i realizować własne uczenie się przez całe życie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BF2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E7F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23BE83E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8AE3" w14:textId="2926AE5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F897" w14:textId="4FA74760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świadomie określić poziom swojej wiedzy, w szczególności w zakresie problematyki bezpieczeństwa i systemów ochrony, kierując się koniecznością stałego i samodzielnego uaktualniania wiedzy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F5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561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074CBC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495F" w14:textId="4BFA834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99DB" w14:textId="514D9802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współdziałać w grupie, bierze odpowiedzialność za powierzone zadania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36F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B0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43D1FB09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B41E" w14:textId="648B7F4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CB6C" w14:textId="302F1E4B" w:rsidR="00491616" w:rsidRPr="00491616" w:rsidRDefault="00CD67BC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>
              <w:rPr>
                <w:rFonts w:ascii="Times New Roman" w:hAnsi="Times New Roman"/>
                <w:sz w:val="18"/>
                <w:szCs w:val="18"/>
              </w:rPr>
              <w:t>zaawansowanym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doskonalić nabytą wiedzę </w:t>
            </w:r>
            <w:r w:rsidR="00A94638"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i umiejętności w świetle dostępnych informacji, obserwowanych zjawisk i na podstawie nowych sytuacji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D6F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8D7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55140B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3194" w14:textId="569DC47E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A7A5" w14:textId="6C53C3FB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gotów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do podjęcia pracy </w:t>
            </w:r>
            <w:r w:rsidR="00A94638"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w organizacjach realizujących zadania z zakresu bezpieczeństwa i ochrony, w tym w specjalistycznych służbach, inspekcjach i strażach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D9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BB52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5872DA4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4CC7" w14:textId="7D87F47B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CC8" w14:textId="4F44D182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świadomy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wiedzy i umiejętności </w:t>
            </w:r>
            <w:r w:rsidR="00570793"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w zakresie zarządzania bezpieczeństwem i zarządzania kryzysowego wymaganych na odpowiednich stanowiskach w administracji publicznej, służbach technicznych, organizacjach gospodarczych i innych organizacjach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139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4F7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A3D2D9A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CEC6" w14:textId="63BB034D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4FA2" w14:textId="491F4502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gotów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do wypełniania zobowiązań społecznych, inicjowania działania na rzecz bezpieczeństwa publicznego, współorganizowania działalności na rzecz ochrony środowiska społecznego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B30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0943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45258"/>
    <w:multiLevelType w:val="hybridMultilevel"/>
    <w:tmpl w:val="76284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8E"/>
    <w:rsid w:val="00047CF9"/>
    <w:rsid w:val="00051663"/>
    <w:rsid w:val="00072127"/>
    <w:rsid w:val="00077D00"/>
    <w:rsid w:val="000B1341"/>
    <w:rsid w:val="000D5792"/>
    <w:rsid w:val="00143515"/>
    <w:rsid w:val="00157B8E"/>
    <w:rsid w:val="001C24A0"/>
    <w:rsid w:val="00265D63"/>
    <w:rsid w:val="002B3135"/>
    <w:rsid w:val="0036279C"/>
    <w:rsid w:val="003662B5"/>
    <w:rsid w:val="003705AE"/>
    <w:rsid w:val="004068DC"/>
    <w:rsid w:val="0042433B"/>
    <w:rsid w:val="004765F0"/>
    <w:rsid w:val="00491616"/>
    <w:rsid w:val="004C28EE"/>
    <w:rsid w:val="005161B6"/>
    <w:rsid w:val="00517E41"/>
    <w:rsid w:val="005252CF"/>
    <w:rsid w:val="005325D2"/>
    <w:rsid w:val="00570793"/>
    <w:rsid w:val="00587339"/>
    <w:rsid w:val="006538F0"/>
    <w:rsid w:val="00662C4E"/>
    <w:rsid w:val="006B23A6"/>
    <w:rsid w:val="00732702"/>
    <w:rsid w:val="00752D24"/>
    <w:rsid w:val="00791FAB"/>
    <w:rsid w:val="007A6F13"/>
    <w:rsid w:val="007D4DCA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9F5D21"/>
    <w:rsid w:val="00A32B8A"/>
    <w:rsid w:val="00A40451"/>
    <w:rsid w:val="00A8404F"/>
    <w:rsid w:val="00A94638"/>
    <w:rsid w:val="00AE7791"/>
    <w:rsid w:val="00B26AF5"/>
    <w:rsid w:val="00B4498E"/>
    <w:rsid w:val="00BA752C"/>
    <w:rsid w:val="00C53528"/>
    <w:rsid w:val="00C57F53"/>
    <w:rsid w:val="00CA3384"/>
    <w:rsid w:val="00CB1279"/>
    <w:rsid w:val="00CB7DED"/>
    <w:rsid w:val="00CD674D"/>
    <w:rsid w:val="00CD67BC"/>
    <w:rsid w:val="00CE2EA3"/>
    <w:rsid w:val="00D82682"/>
    <w:rsid w:val="00D958A7"/>
    <w:rsid w:val="00DA2FFB"/>
    <w:rsid w:val="00E839F0"/>
    <w:rsid w:val="00E92AE9"/>
    <w:rsid w:val="00F51F55"/>
    <w:rsid w:val="00F72D17"/>
    <w:rsid w:val="00F771E9"/>
    <w:rsid w:val="00F81813"/>
    <w:rsid w:val="00F872DE"/>
    <w:rsid w:val="00FA2AE6"/>
    <w:rsid w:val="00FB079C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1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Rozmarynowska</dc:creator>
  <cp:lastModifiedBy>Iwona Ziarnecka-Matczak</cp:lastModifiedBy>
  <cp:revision>2</cp:revision>
  <dcterms:created xsi:type="dcterms:W3CDTF">2024-12-09T08:54:00Z</dcterms:created>
  <dcterms:modified xsi:type="dcterms:W3CDTF">2024-12-09T08:54:00Z</dcterms:modified>
</cp:coreProperties>
</file>